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2B4D" w14:textId="4B58B686" w:rsidR="00A5145B" w:rsidRPr="00A5145B" w:rsidRDefault="00A5145B" w:rsidP="00A5145B">
      <w:pPr>
        <w:pStyle w:val="Sinespaciado"/>
        <w:jc w:val="center"/>
        <w:rPr>
          <w:b/>
          <w:bCs/>
        </w:rPr>
      </w:pPr>
      <w:r w:rsidRPr="00A5145B">
        <w:rPr>
          <w:b/>
          <w:bCs/>
        </w:rPr>
        <w:t>UNIVERSIDAD ESPECIALIZADA DE LAS AMÉRICAS</w:t>
      </w:r>
    </w:p>
    <w:p w14:paraId="26781D7E" w14:textId="2EF28FB6" w:rsidR="00A5145B" w:rsidRDefault="00A5145B" w:rsidP="00A5145B">
      <w:pPr>
        <w:pStyle w:val="Sinespaciado"/>
        <w:jc w:val="center"/>
      </w:pPr>
      <w:r>
        <w:t>SECRETARÍA GENERAL</w:t>
      </w:r>
    </w:p>
    <w:p w14:paraId="2A7FFB5B" w14:textId="77777777" w:rsidR="00A5145B" w:rsidRDefault="00A5145B" w:rsidP="00A5145B">
      <w:pPr>
        <w:pStyle w:val="Sinespaciado"/>
        <w:jc w:val="center"/>
      </w:pPr>
    </w:p>
    <w:p w14:paraId="4EB9F614" w14:textId="5B43B7CA" w:rsidR="00A5145B" w:rsidRPr="00A5145B" w:rsidRDefault="00A5145B" w:rsidP="00A5145B">
      <w:pPr>
        <w:pStyle w:val="Sinespaciado"/>
        <w:jc w:val="center"/>
        <w:rPr>
          <w:b/>
          <w:bCs/>
        </w:rPr>
      </w:pPr>
      <w:r w:rsidRPr="00A5145B">
        <w:rPr>
          <w:b/>
          <w:bCs/>
        </w:rPr>
        <w:t>AVISO DE CONVOCATORIA A CONCURSO DOCENTE (2021-2022)</w:t>
      </w:r>
    </w:p>
    <w:p w14:paraId="4FEEA28A" w14:textId="63C6E676" w:rsidR="00A5145B" w:rsidRDefault="00A5145B" w:rsidP="00A5145B">
      <w:pPr>
        <w:pStyle w:val="Sinespaciado"/>
        <w:jc w:val="center"/>
      </w:pPr>
      <w:r>
        <w:t>(aprobado mediante Acuerdo Académico 037-2021, de 22 de octubre de 2021)</w:t>
      </w:r>
    </w:p>
    <w:p w14:paraId="608437AC" w14:textId="77777777" w:rsidR="00A5145B" w:rsidRPr="00691360" w:rsidRDefault="00A5145B" w:rsidP="00A5145B">
      <w:pPr>
        <w:jc w:val="center"/>
        <w:rPr>
          <w:rFonts w:cs="Calibri"/>
          <w:b/>
        </w:rPr>
      </w:pPr>
    </w:p>
    <w:p w14:paraId="4F22487D" w14:textId="77777777" w:rsidR="00A5145B" w:rsidRPr="00691360" w:rsidRDefault="00A5145B" w:rsidP="00A5145B">
      <w:pPr>
        <w:jc w:val="both"/>
        <w:rPr>
          <w:rFonts w:cs="Calibri"/>
          <w:b/>
        </w:rPr>
      </w:pPr>
      <w:r w:rsidRPr="00691360">
        <w:rPr>
          <w:rFonts w:cs="Calibri"/>
          <w:b/>
        </w:rPr>
        <w:t>A. ÁREAS DE ESPECIALIDAD.</w:t>
      </w:r>
    </w:p>
    <w:p w14:paraId="7143BA79" w14:textId="77777777" w:rsidR="00A5145B" w:rsidRPr="00691360" w:rsidRDefault="00A5145B" w:rsidP="00A5145B">
      <w:pPr>
        <w:ind w:left="708"/>
        <w:jc w:val="both"/>
        <w:rPr>
          <w:rFonts w:cs="Calibri"/>
          <w:b/>
        </w:rPr>
      </w:pPr>
      <w:r w:rsidRPr="00691360">
        <w:rPr>
          <w:rFonts w:cs="Calibri"/>
          <w:b/>
        </w:rPr>
        <w:t>1. FACULTAD DE EDUCACIÓN SOCIAL Y DESARROLLO HUMANO</w:t>
      </w:r>
    </w:p>
    <w:p w14:paraId="4E55B6B5" w14:textId="77777777" w:rsidR="00A5145B" w:rsidRPr="00691360" w:rsidRDefault="00A5145B" w:rsidP="00A5145B">
      <w:pPr>
        <w:ind w:left="708"/>
        <w:jc w:val="both"/>
        <w:rPr>
          <w:rFonts w:cs="Calibri"/>
          <w:b/>
        </w:rPr>
      </w:pPr>
      <w:r w:rsidRPr="00691360">
        <w:rPr>
          <w:rFonts w:cs="Calibri"/>
          <w:b/>
        </w:rPr>
        <w:t>1.1. DEPARTAMENTO: CIENCIAS SOCIALES</w:t>
      </w:r>
    </w:p>
    <w:p w14:paraId="494F163E" w14:textId="77777777" w:rsidR="00A5145B" w:rsidRPr="00A67D1A" w:rsidRDefault="00A5145B" w:rsidP="00A5145B">
      <w:pPr>
        <w:ind w:left="1416"/>
        <w:jc w:val="both"/>
        <w:rPr>
          <w:rFonts w:cs="Calibri"/>
        </w:rPr>
      </w:pPr>
      <w:r w:rsidRPr="00A67D1A">
        <w:rPr>
          <w:rFonts w:cs="Calibri"/>
          <w:b/>
        </w:rPr>
        <w:t>1.1.1. METODOLOGÍA DE LA INVESTIGACIÓN: una</w:t>
      </w:r>
      <w:r w:rsidRPr="00A67D1A">
        <w:rPr>
          <w:rFonts w:cs="Calibri"/>
        </w:rPr>
        <w:t xml:space="preserve"> (1) posición, distinguida con el siguiente Código:</w:t>
      </w:r>
    </w:p>
    <w:p w14:paraId="7A153637" w14:textId="77777777" w:rsidR="00A5145B" w:rsidRPr="00A67D1A" w:rsidRDefault="00A5145B" w:rsidP="00A5145B">
      <w:pPr>
        <w:pStyle w:val="Prrafodelista"/>
        <w:ind w:left="1428"/>
        <w:jc w:val="both"/>
        <w:rPr>
          <w:rFonts w:cs="Calibri"/>
        </w:rPr>
      </w:pPr>
      <w:r w:rsidRPr="00A67D1A">
        <w:rPr>
          <w:rFonts w:cs="Calibri"/>
          <w:b/>
        </w:rPr>
        <w:t>P1CH-2021/Metodología de la Investigación</w:t>
      </w:r>
      <w:r w:rsidRPr="00A67D1A">
        <w:rPr>
          <w:rFonts w:cs="Calibri"/>
        </w:rPr>
        <w:t>: Una (1) posición para la Extensión Universitaria de UDELAS en Chiriquí.</w:t>
      </w:r>
    </w:p>
    <w:p w14:paraId="1ACDD930" w14:textId="77777777" w:rsidR="00A5145B" w:rsidRPr="00691360" w:rsidRDefault="00A5145B" w:rsidP="00A5145B">
      <w:pPr>
        <w:ind w:left="2124"/>
        <w:jc w:val="both"/>
        <w:rPr>
          <w:rFonts w:cs="Calibri"/>
        </w:rPr>
      </w:pPr>
      <w:r w:rsidRPr="00A67D1A">
        <w:rPr>
          <w:rFonts w:cs="Calibri"/>
          <w:b/>
        </w:rPr>
        <w:t>Título Básico:</w:t>
      </w:r>
      <w:r w:rsidRPr="00A67D1A">
        <w:rPr>
          <w:rFonts w:cs="Calibri"/>
        </w:rPr>
        <w:t xml:space="preserve"> Licenciatura en Sociología, Administración Pública, Ciencias de la Educación, Trabajo Social y otras áreas a fines del departamento académico correspondiente, además:</w:t>
      </w:r>
    </w:p>
    <w:p w14:paraId="6611CDFE" w14:textId="77777777" w:rsidR="00A5145B" w:rsidRPr="00691360" w:rsidRDefault="00A5145B" w:rsidP="00A5145B">
      <w:pPr>
        <w:pStyle w:val="Prrafodelista"/>
        <w:numPr>
          <w:ilvl w:val="0"/>
          <w:numId w:val="1"/>
        </w:numPr>
        <w:spacing w:after="160" w:line="259" w:lineRule="auto"/>
        <w:ind w:left="2844"/>
        <w:jc w:val="both"/>
        <w:rPr>
          <w:rFonts w:cs="Calibri"/>
        </w:rPr>
      </w:pPr>
      <w:r w:rsidRPr="00691360">
        <w:rPr>
          <w:rFonts w:cs="Calibri"/>
        </w:rPr>
        <w:t>Postgrado o maestría en el área de la especialidad objeto de concurso.</w:t>
      </w:r>
    </w:p>
    <w:p w14:paraId="54187505" w14:textId="77777777" w:rsidR="00A5145B" w:rsidRPr="00691360" w:rsidRDefault="00A5145B" w:rsidP="00A5145B">
      <w:pPr>
        <w:pStyle w:val="Prrafodelista"/>
        <w:numPr>
          <w:ilvl w:val="0"/>
          <w:numId w:val="1"/>
        </w:numPr>
        <w:spacing w:after="160" w:line="259" w:lineRule="auto"/>
        <w:ind w:left="2844"/>
        <w:jc w:val="both"/>
        <w:rPr>
          <w:rFonts w:cs="Calibri"/>
        </w:rPr>
      </w:pPr>
      <w:r w:rsidRPr="00691360">
        <w:rPr>
          <w:rFonts w:cs="Calibri"/>
        </w:rPr>
        <w:t>Postgrado o Maestría en Docencia Superior o Master en Docencia y Gestión Universitaria.</w:t>
      </w:r>
    </w:p>
    <w:p w14:paraId="494E224C" w14:textId="77777777" w:rsidR="00A5145B" w:rsidRPr="00691360" w:rsidRDefault="00A5145B" w:rsidP="00A5145B">
      <w:pPr>
        <w:pStyle w:val="Prrafodelista"/>
        <w:numPr>
          <w:ilvl w:val="0"/>
          <w:numId w:val="1"/>
        </w:numPr>
        <w:spacing w:after="160" w:line="259" w:lineRule="auto"/>
        <w:ind w:left="2844"/>
        <w:jc w:val="both"/>
        <w:rPr>
          <w:rFonts w:cs="Calibri"/>
        </w:rPr>
      </w:pPr>
      <w:r w:rsidRPr="00691360">
        <w:rPr>
          <w:rFonts w:cs="Calibri"/>
        </w:rPr>
        <w:t>Investigaciones o Publicaciones registradas en el Decanato de Investigación.</w:t>
      </w:r>
    </w:p>
    <w:p w14:paraId="5586A383" w14:textId="77777777" w:rsidR="00A5145B" w:rsidRPr="00691360" w:rsidRDefault="00A5145B" w:rsidP="00A5145B">
      <w:pPr>
        <w:pStyle w:val="Prrafodelista"/>
        <w:numPr>
          <w:ilvl w:val="0"/>
          <w:numId w:val="1"/>
        </w:numPr>
        <w:spacing w:after="160" w:line="259" w:lineRule="auto"/>
        <w:ind w:left="2844"/>
        <w:jc w:val="both"/>
        <w:rPr>
          <w:rFonts w:cs="Calibri"/>
        </w:rPr>
      </w:pPr>
      <w:r w:rsidRPr="00691360">
        <w:rPr>
          <w:rFonts w:cs="Calibri"/>
        </w:rPr>
        <w:t>Certificado de idoneidad profesional.</w:t>
      </w:r>
    </w:p>
    <w:p w14:paraId="293BB3A1" w14:textId="77777777" w:rsidR="00A5145B" w:rsidRPr="00691360" w:rsidRDefault="00A5145B" w:rsidP="00A5145B">
      <w:pPr>
        <w:ind w:left="708"/>
        <w:jc w:val="both"/>
        <w:rPr>
          <w:rFonts w:cs="Calibri"/>
        </w:rPr>
      </w:pPr>
      <w:r w:rsidRPr="00691360">
        <w:rPr>
          <w:rFonts w:cs="Calibri"/>
          <w:b/>
        </w:rPr>
        <w:t>2. FACULTAD DE EDUCACIÓN ESPECIAL Y PEDAGOGÍA</w:t>
      </w:r>
    </w:p>
    <w:p w14:paraId="7266F590" w14:textId="77777777" w:rsidR="00A5145B" w:rsidRPr="00691360" w:rsidRDefault="00A5145B" w:rsidP="00A5145B">
      <w:pPr>
        <w:ind w:left="708"/>
        <w:jc w:val="both"/>
        <w:rPr>
          <w:rFonts w:cs="Calibri"/>
          <w:b/>
        </w:rPr>
      </w:pPr>
      <w:r w:rsidRPr="00691360">
        <w:rPr>
          <w:rFonts w:cs="Calibri"/>
          <w:b/>
        </w:rPr>
        <w:t>2.1. DEPARTAMENTO: PEDAGOGÍA</w:t>
      </w:r>
    </w:p>
    <w:p w14:paraId="72E7797D" w14:textId="77777777" w:rsidR="00A5145B" w:rsidRPr="00691360" w:rsidRDefault="00A5145B" w:rsidP="00A5145B">
      <w:pPr>
        <w:ind w:left="1416"/>
        <w:jc w:val="both"/>
        <w:rPr>
          <w:rFonts w:cs="Calibri"/>
        </w:rPr>
      </w:pPr>
      <w:r w:rsidRPr="00691360">
        <w:rPr>
          <w:rFonts w:cs="Calibri"/>
          <w:b/>
        </w:rPr>
        <w:t>2.1.1. DIDÁCTICA</w:t>
      </w:r>
      <w:r w:rsidRPr="00691360">
        <w:rPr>
          <w:rFonts w:cs="Calibri"/>
        </w:rPr>
        <w:t>: Una (1) posición, para Veraguas, distinguida con el siguiente código:</w:t>
      </w:r>
    </w:p>
    <w:p w14:paraId="352CAB12" w14:textId="77777777" w:rsidR="00A5145B" w:rsidRPr="00691360" w:rsidRDefault="00A5145B" w:rsidP="00A5145B">
      <w:pPr>
        <w:pStyle w:val="Prrafodelista"/>
        <w:ind w:left="1428"/>
        <w:jc w:val="both"/>
        <w:rPr>
          <w:rFonts w:cs="Calibri"/>
        </w:rPr>
      </w:pPr>
      <w:r w:rsidRPr="00691360">
        <w:rPr>
          <w:rFonts w:cs="Calibri"/>
          <w:b/>
        </w:rPr>
        <w:t>P1VE-2021/Didáctica</w:t>
      </w:r>
      <w:r w:rsidRPr="00691360">
        <w:rPr>
          <w:rFonts w:cs="Calibri"/>
        </w:rPr>
        <w:t>: Una (1) para la Extensión Universitaria de UDELAS en Veraguas.</w:t>
      </w:r>
    </w:p>
    <w:p w14:paraId="0DAB925B" w14:textId="77777777" w:rsidR="00A5145B" w:rsidRPr="00691360" w:rsidRDefault="00A5145B" w:rsidP="00A5145B">
      <w:pPr>
        <w:ind w:left="2124"/>
        <w:jc w:val="both"/>
        <w:rPr>
          <w:rFonts w:cs="Calibri"/>
        </w:rPr>
      </w:pPr>
      <w:r w:rsidRPr="00691360">
        <w:rPr>
          <w:rFonts w:cs="Calibri"/>
          <w:b/>
        </w:rPr>
        <w:t>Título Básico:</w:t>
      </w:r>
      <w:r w:rsidRPr="00691360">
        <w:rPr>
          <w:rFonts w:cs="Calibri"/>
        </w:rPr>
        <w:t xml:space="preserve"> Licenciatura en Ciencias de la Educación, además:</w:t>
      </w:r>
    </w:p>
    <w:p w14:paraId="0A1A651C" w14:textId="77777777" w:rsidR="00A5145B" w:rsidRPr="00691360" w:rsidRDefault="00A5145B" w:rsidP="00A5145B">
      <w:pPr>
        <w:pStyle w:val="Prrafodelista"/>
        <w:numPr>
          <w:ilvl w:val="0"/>
          <w:numId w:val="2"/>
        </w:numPr>
        <w:spacing w:after="160" w:line="259" w:lineRule="auto"/>
        <w:ind w:left="3192"/>
        <w:jc w:val="both"/>
        <w:rPr>
          <w:rFonts w:cs="Calibri"/>
        </w:rPr>
      </w:pPr>
      <w:r w:rsidRPr="00691360">
        <w:rPr>
          <w:rFonts w:cs="Calibri"/>
        </w:rPr>
        <w:t>Postgrado o maestría en el área de la especialidad objeto de concurso.</w:t>
      </w:r>
    </w:p>
    <w:p w14:paraId="31A5918E" w14:textId="77777777" w:rsidR="00A5145B" w:rsidRPr="00691360" w:rsidRDefault="00A5145B" w:rsidP="00A5145B">
      <w:pPr>
        <w:pStyle w:val="Prrafodelista"/>
        <w:numPr>
          <w:ilvl w:val="0"/>
          <w:numId w:val="2"/>
        </w:numPr>
        <w:spacing w:after="160" w:line="259" w:lineRule="auto"/>
        <w:ind w:left="3192"/>
        <w:jc w:val="both"/>
        <w:rPr>
          <w:rFonts w:cs="Calibri"/>
        </w:rPr>
      </w:pPr>
      <w:r w:rsidRPr="00691360">
        <w:rPr>
          <w:rFonts w:cs="Calibri"/>
        </w:rPr>
        <w:t>Postgrado o Maestría en Docencia Superior o Master en Docencia y Gestión Universitaria.</w:t>
      </w:r>
    </w:p>
    <w:p w14:paraId="37CDB8C6" w14:textId="77777777" w:rsidR="00A5145B" w:rsidRPr="00691360" w:rsidRDefault="00A5145B" w:rsidP="00A5145B">
      <w:pPr>
        <w:pStyle w:val="Prrafodelista"/>
        <w:numPr>
          <w:ilvl w:val="0"/>
          <w:numId w:val="2"/>
        </w:numPr>
        <w:spacing w:after="160" w:line="259" w:lineRule="auto"/>
        <w:ind w:left="3192"/>
        <w:jc w:val="both"/>
        <w:rPr>
          <w:rFonts w:cs="Calibri"/>
        </w:rPr>
      </w:pPr>
      <w:r w:rsidRPr="00691360">
        <w:rPr>
          <w:rFonts w:cs="Calibri"/>
        </w:rPr>
        <w:t>Certificado de idoneidad profesional, si aplica</w:t>
      </w:r>
    </w:p>
    <w:p w14:paraId="6A3642A4" w14:textId="77777777" w:rsidR="00A5145B" w:rsidRPr="00691360" w:rsidRDefault="00A5145B" w:rsidP="00A5145B">
      <w:pPr>
        <w:spacing w:after="0"/>
        <w:ind w:left="708"/>
        <w:jc w:val="both"/>
        <w:rPr>
          <w:rFonts w:cs="Calibri"/>
          <w:b/>
        </w:rPr>
      </w:pPr>
      <w:r w:rsidRPr="00691360">
        <w:rPr>
          <w:rFonts w:cs="Calibri"/>
          <w:b/>
        </w:rPr>
        <w:t>3. FACULTAD DE BIOCIENCIAS Y SALUD PÚBLICA</w:t>
      </w:r>
    </w:p>
    <w:p w14:paraId="3EA78F0E" w14:textId="77777777" w:rsidR="00A5145B" w:rsidRPr="00691360" w:rsidRDefault="00A5145B" w:rsidP="00A5145B">
      <w:pPr>
        <w:spacing w:after="0"/>
        <w:ind w:left="708"/>
        <w:jc w:val="both"/>
        <w:rPr>
          <w:rFonts w:cs="Calibri"/>
          <w:b/>
        </w:rPr>
      </w:pPr>
    </w:p>
    <w:p w14:paraId="3D27E121" w14:textId="77777777" w:rsidR="00A5145B" w:rsidRPr="00691360" w:rsidRDefault="00A5145B" w:rsidP="00A5145B">
      <w:pPr>
        <w:spacing w:after="0"/>
        <w:ind w:left="708"/>
        <w:jc w:val="both"/>
        <w:rPr>
          <w:rFonts w:cs="Calibri"/>
          <w:b/>
        </w:rPr>
      </w:pPr>
      <w:r w:rsidRPr="00691360">
        <w:rPr>
          <w:rFonts w:cs="Calibri"/>
          <w:b/>
        </w:rPr>
        <w:t xml:space="preserve">3.1. DEPARTAMENTO: CIENCIAS DE LA VIDA </w:t>
      </w:r>
    </w:p>
    <w:p w14:paraId="3DF48F0C" w14:textId="77777777" w:rsidR="00A5145B" w:rsidRPr="00691360" w:rsidRDefault="00A5145B" w:rsidP="00A5145B">
      <w:pPr>
        <w:spacing w:after="0"/>
        <w:ind w:left="708"/>
        <w:jc w:val="both"/>
        <w:rPr>
          <w:rFonts w:cs="Calibri"/>
          <w:b/>
        </w:rPr>
      </w:pPr>
    </w:p>
    <w:p w14:paraId="6A2093F3" w14:textId="77777777" w:rsidR="00A5145B" w:rsidRPr="00691360" w:rsidRDefault="00A5145B" w:rsidP="00A5145B">
      <w:pPr>
        <w:spacing w:after="0"/>
        <w:ind w:left="1353"/>
        <w:jc w:val="both"/>
        <w:rPr>
          <w:rFonts w:cs="Calibri"/>
        </w:rPr>
      </w:pPr>
      <w:r w:rsidRPr="00691360">
        <w:rPr>
          <w:rFonts w:cs="Calibri"/>
          <w:b/>
        </w:rPr>
        <w:t>3.1.1. BIOLOGÍA</w:t>
      </w:r>
      <w:r w:rsidRPr="00691360">
        <w:rPr>
          <w:rFonts w:cs="Calibri"/>
        </w:rPr>
        <w:t>: Una (1) posición para Panamá Sede, distinguida con el siguiente código.</w:t>
      </w:r>
    </w:p>
    <w:p w14:paraId="7ED8D440" w14:textId="77777777" w:rsidR="00A5145B" w:rsidRPr="00691360" w:rsidRDefault="00A5145B" w:rsidP="00A5145B">
      <w:pPr>
        <w:pStyle w:val="Prrafodelista"/>
        <w:spacing w:after="0"/>
        <w:ind w:left="1428"/>
        <w:jc w:val="both"/>
        <w:rPr>
          <w:rFonts w:cs="Calibri"/>
        </w:rPr>
      </w:pPr>
    </w:p>
    <w:p w14:paraId="5F538892" w14:textId="77777777" w:rsidR="00A5145B" w:rsidRPr="00691360" w:rsidRDefault="00A5145B" w:rsidP="00A5145B">
      <w:pPr>
        <w:spacing w:after="0"/>
        <w:ind w:left="1353"/>
        <w:jc w:val="both"/>
        <w:rPr>
          <w:rFonts w:cs="Calibri"/>
        </w:rPr>
      </w:pPr>
      <w:r w:rsidRPr="00691360">
        <w:rPr>
          <w:rFonts w:cs="Calibri"/>
          <w:b/>
        </w:rPr>
        <w:t>Código: P1P-2021/ BIOLOGÍA.</w:t>
      </w:r>
      <w:r w:rsidRPr="00691360">
        <w:rPr>
          <w:rFonts w:cs="Calibri"/>
        </w:rPr>
        <w:t xml:space="preserve"> Una (1) posición para Panamá Sede.</w:t>
      </w:r>
    </w:p>
    <w:p w14:paraId="22AB237B" w14:textId="77777777" w:rsidR="00A5145B" w:rsidRPr="00691360" w:rsidRDefault="00A5145B" w:rsidP="00A5145B">
      <w:pPr>
        <w:spacing w:after="0"/>
        <w:ind w:left="1353"/>
        <w:jc w:val="both"/>
        <w:rPr>
          <w:rFonts w:cs="Calibri"/>
        </w:rPr>
      </w:pPr>
    </w:p>
    <w:p w14:paraId="1A7CE261" w14:textId="77777777" w:rsidR="00A5145B" w:rsidRPr="00691360" w:rsidRDefault="00A5145B" w:rsidP="00A5145B">
      <w:pPr>
        <w:spacing w:after="0"/>
        <w:ind w:left="2124"/>
        <w:jc w:val="both"/>
        <w:rPr>
          <w:rFonts w:cs="Calibri"/>
        </w:rPr>
      </w:pPr>
      <w:r w:rsidRPr="00691360">
        <w:rPr>
          <w:rFonts w:cs="Calibri"/>
          <w:b/>
        </w:rPr>
        <w:t>Título Básico:</w:t>
      </w:r>
      <w:r w:rsidRPr="00691360">
        <w:rPr>
          <w:rFonts w:cs="Calibri"/>
        </w:rPr>
        <w:t xml:space="preserve"> Licenciatura en Biología con énfasis en Zoología, además:</w:t>
      </w:r>
    </w:p>
    <w:p w14:paraId="44055BA9" w14:textId="77777777" w:rsidR="00A5145B" w:rsidRPr="00691360" w:rsidRDefault="00A5145B" w:rsidP="00A5145B">
      <w:pPr>
        <w:pStyle w:val="Prrafodelista"/>
        <w:numPr>
          <w:ilvl w:val="0"/>
          <w:numId w:val="4"/>
        </w:numPr>
        <w:spacing w:after="160" w:line="259" w:lineRule="auto"/>
        <w:ind w:left="2844"/>
        <w:jc w:val="both"/>
        <w:rPr>
          <w:rFonts w:cs="Calibri"/>
        </w:rPr>
      </w:pPr>
      <w:r w:rsidRPr="00691360">
        <w:rPr>
          <w:rFonts w:cs="Calibri"/>
        </w:rPr>
        <w:t>Postgrado o maestría en el área de la especialidad objeto de concurso.</w:t>
      </w:r>
    </w:p>
    <w:p w14:paraId="1C9A339F" w14:textId="77777777" w:rsidR="00A5145B" w:rsidRPr="00691360" w:rsidRDefault="00A5145B" w:rsidP="00A5145B">
      <w:pPr>
        <w:pStyle w:val="Prrafodelista"/>
        <w:numPr>
          <w:ilvl w:val="0"/>
          <w:numId w:val="4"/>
        </w:numPr>
        <w:spacing w:after="160" w:line="259" w:lineRule="auto"/>
        <w:ind w:left="2844"/>
        <w:jc w:val="both"/>
        <w:rPr>
          <w:rFonts w:cs="Calibri"/>
        </w:rPr>
      </w:pPr>
      <w:r w:rsidRPr="00691360">
        <w:rPr>
          <w:rFonts w:cs="Calibri"/>
        </w:rPr>
        <w:t>Postgrado o Maestría en Docencia Superior o Master en Docencia y Gestión Universitaria.</w:t>
      </w:r>
    </w:p>
    <w:p w14:paraId="62BB0A57" w14:textId="77777777" w:rsidR="00A5145B" w:rsidRPr="00691360" w:rsidRDefault="00A5145B" w:rsidP="00A5145B">
      <w:pPr>
        <w:pStyle w:val="Prrafodelista"/>
        <w:numPr>
          <w:ilvl w:val="0"/>
          <w:numId w:val="4"/>
        </w:numPr>
        <w:spacing w:after="160" w:line="259" w:lineRule="auto"/>
        <w:ind w:left="2844"/>
        <w:jc w:val="both"/>
        <w:rPr>
          <w:rFonts w:cs="Calibri"/>
        </w:rPr>
      </w:pPr>
      <w:r w:rsidRPr="00691360">
        <w:rPr>
          <w:rFonts w:cs="Calibri"/>
        </w:rPr>
        <w:t>Certificado de idoneidad profesional.</w:t>
      </w:r>
    </w:p>
    <w:p w14:paraId="3C88928F" w14:textId="77777777" w:rsidR="00A5145B" w:rsidRPr="00691360" w:rsidRDefault="00A5145B" w:rsidP="00A5145B">
      <w:pPr>
        <w:spacing w:after="0"/>
        <w:ind w:left="708"/>
        <w:jc w:val="both"/>
        <w:rPr>
          <w:rFonts w:cs="Calibri"/>
          <w:b/>
        </w:rPr>
      </w:pPr>
      <w:r w:rsidRPr="00691360">
        <w:rPr>
          <w:rFonts w:cs="Calibri"/>
          <w:b/>
        </w:rPr>
        <w:t>3.2. DEPARTAMENTO: CIENCIAS EXACTAS</w:t>
      </w:r>
    </w:p>
    <w:p w14:paraId="5E6B4174" w14:textId="77777777" w:rsidR="00A5145B" w:rsidRPr="00691360" w:rsidRDefault="00A5145B" w:rsidP="00A5145B">
      <w:pPr>
        <w:spacing w:after="0"/>
        <w:ind w:left="708"/>
        <w:jc w:val="both"/>
        <w:rPr>
          <w:rFonts w:cs="Calibri"/>
          <w:b/>
        </w:rPr>
      </w:pPr>
    </w:p>
    <w:p w14:paraId="53BAE03F" w14:textId="77777777" w:rsidR="00A5145B" w:rsidRPr="00691360" w:rsidRDefault="00A5145B" w:rsidP="00A5145B">
      <w:pPr>
        <w:spacing w:after="0"/>
        <w:ind w:left="1353"/>
        <w:jc w:val="both"/>
        <w:rPr>
          <w:rFonts w:cs="Calibri"/>
        </w:rPr>
      </w:pPr>
      <w:r w:rsidRPr="00691360">
        <w:rPr>
          <w:rFonts w:cs="Calibri"/>
          <w:b/>
        </w:rPr>
        <w:t>3.2.1. MATEMÁTICA</w:t>
      </w:r>
      <w:r w:rsidRPr="00691360">
        <w:rPr>
          <w:rFonts w:cs="Calibri"/>
        </w:rPr>
        <w:t>: Una (1) posición para Panamá Sede, distinguida con el siguiente código.</w:t>
      </w:r>
    </w:p>
    <w:p w14:paraId="4339BA50" w14:textId="77777777" w:rsidR="00A5145B" w:rsidRPr="00691360" w:rsidRDefault="00A5145B" w:rsidP="00A5145B">
      <w:pPr>
        <w:pStyle w:val="Prrafodelista"/>
        <w:spacing w:after="0"/>
        <w:ind w:left="1428"/>
        <w:jc w:val="both"/>
        <w:rPr>
          <w:rFonts w:cs="Calibri"/>
        </w:rPr>
      </w:pPr>
    </w:p>
    <w:p w14:paraId="18AD5858" w14:textId="77777777" w:rsidR="00A5145B" w:rsidRPr="00691360" w:rsidRDefault="00A5145B" w:rsidP="00A5145B">
      <w:pPr>
        <w:spacing w:after="0"/>
        <w:ind w:left="1353"/>
        <w:jc w:val="both"/>
        <w:rPr>
          <w:rFonts w:cs="Calibri"/>
        </w:rPr>
      </w:pPr>
      <w:r w:rsidRPr="00691360">
        <w:rPr>
          <w:rFonts w:cs="Calibri"/>
          <w:b/>
        </w:rPr>
        <w:t>Código: P1P-2021/ MATEMÁTICA.</w:t>
      </w:r>
      <w:r w:rsidRPr="00691360">
        <w:rPr>
          <w:rFonts w:cs="Calibri"/>
        </w:rPr>
        <w:t xml:space="preserve"> Una (1) posición para Panamá Sede.</w:t>
      </w:r>
    </w:p>
    <w:p w14:paraId="4D22F42C" w14:textId="77777777" w:rsidR="00A5145B" w:rsidRPr="00691360" w:rsidRDefault="00A5145B" w:rsidP="00A5145B">
      <w:pPr>
        <w:spacing w:after="0"/>
        <w:ind w:left="1353"/>
        <w:jc w:val="both"/>
        <w:rPr>
          <w:rFonts w:cs="Calibri"/>
        </w:rPr>
      </w:pPr>
    </w:p>
    <w:p w14:paraId="50FE0B68" w14:textId="77777777" w:rsidR="00A5145B" w:rsidRPr="00691360" w:rsidRDefault="00A5145B" w:rsidP="00A5145B">
      <w:pPr>
        <w:spacing w:after="0"/>
        <w:ind w:left="2124"/>
        <w:jc w:val="both"/>
        <w:rPr>
          <w:rFonts w:cs="Calibri"/>
        </w:rPr>
      </w:pPr>
      <w:r w:rsidRPr="00691360">
        <w:rPr>
          <w:rFonts w:cs="Calibri"/>
          <w:b/>
        </w:rPr>
        <w:t>Título Básico:</w:t>
      </w:r>
      <w:r w:rsidRPr="00691360">
        <w:rPr>
          <w:rFonts w:cs="Calibri"/>
        </w:rPr>
        <w:t xml:space="preserve"> Licenciatura en Matemática, además:</w:t>
      </w:r>
    </w:p>
    <w:p w14:paraId="3D08834D" w14:textId="77777777" w:rsidR="00A5145B" w:rsidRPr="00691360" w:rsidRDefault="00A5145B" w:rsidP="00A5145B">
      <w:pPr>
        <w:pStyle w:val="Prrafodelista"/>
        <w:numPr>
          <w:ilvl w:val="0"/>
          <w:numId w:val="5"/>
        </w:numPr>
        <w:spacing w:after="160" w:line="259" w:lineRule="auto"/>
        <w:jc w:val="both"/>
        <w:rPr>
          <w:rFonts w:cs="Calibri"/>
        </w:rPr>
      </w:pPr>
      <w:r w:rsidRPr="00691360">
        <w:rPr>
          <w:rFonts w:cs="Calibri"/>
        </w:rPr>
        <w:t xml:space="preserve">Postgrado o maestría en la especialidad </w:t>
      </w:r>
    </w:p>
    <w:p w14:paraId="0AA1F7BE" w14:textId="77777777" w:rsidR="00A5145B" w:rsidRPr="00691360" w:rsidRDefault="00A5145B" w:rsidP="00A5145B">
      <w:pPr>
        <w:pStyle w:val="Prrafodelista"/>
        <w:numPr>
          <w:ilvl w:val="0"/>
          <w:numId w:val="5"/>
        </w:numPr>
        <w:spacing w:after="160" w:line="259" w:lineRule="auto"/>
        <w:jc w:val="both"/>
        <w:rPr>
          <w:rFonts w:cs="Calibri"/>
        </w:rPr>
      </w:pPr>
      <w:r w:rsidRPr="00691360">
        <w:rPr>
          <w:rFonts w:cs="Calibri"/>
        </w:rPr>
        <w:t>Postgrado o Maestría en Docencia Superior o Master en Docencia y Gestión Universitaria.</w:t>
      </w:r>
    </w:p>
    <w:p w14:paraId="02A9F48A" w14:textId="77777777" w:rsidR="00A5145B" w:rsidRPr="00691360" w:rsidRDefault="00A5145B" w:rsidP="00A5145B">
      <w:pPr>
        <w:spacing w:after="0"/>
        <w:jc w:val="both"/>
        <w:rPr>
          <w:rFonts w:cs="Calibri"/>
          <w:b/>
        </w:rPr>
      </w:pPr>
      <w:r w:rsidRPr="00691360">
        <w:rPr>
          <w:rFonts w:cs="Calibri"/>
          <w:b/>
        </w:rPr>
        <w:t>B. REQUISITOS.</w:t>
      </w:r>
    </w:p>
    <w:p w14:paraId="4D1714AB" w14:textId="77777777" w:rsidR="00A5145B" w:rsidRPr="00691360" w:rsidRDefault="00A5145B" w:rsidP="00A5145B">
      <w:pPr>
        <w:spacing w:after="0"/>
        <w:jc w:val="both"/>
        <w:rPr>
          <w:rFonts w:cs="Calibri"/>
        </w:rPr>
      </w:pPr>
    </w:p>
    <w:p w14:paraId="0980C95B" w14:textId="77777777" w:rsidR="00A5145B" w:rsidRPr="00691360" w:rsidRDefault="00A5145B" w:rsidP="00A5145B">
      <w:pPr>
        <w:spacing w:after="0"/>
        <w:ind w:left="708"/>
        <w:jc w:val="both"/>
        <w:rPr>
          <w:rFonts w:cs="Calibri"/>
        </w:rPr>
      </w:pPr>
      <w:r w:rsidRPr="00691360">
        <w:rPr>
          <w:rFonts w:cs="Calibri"/>
        </w:rPr>
        <w:t xml:space="preserve">Los aspirantes a profesores regulares o permanentes obtendrán en la Secretaría General de la Universidad, por cada área académica a concursar, un formulario de Concurso aprobado por el Consejo Académico. El o los formularios de concurso, una vez completados, deberán entregarse personalmente o mediante apoderado ante la Secretaría General, indicando con claridad el código de la posición a la que aspiran, antes del vencimiento del término señalado en el aviso de convocatoria de concurso, junto con el juego de copias por cada formulario, las cuales se entregan de manera ordenada de acuerdo a la formación que consta en el formulario; y debidamente anillado, encuadernado u otra forma que garantice la seguridad y el orden de la documentación. </w:t>
      </w:r>
    </w:p>
    <w:p w14:paraId="2CB95B63" w14:textId="77777777" w:rsidR="00A5145B" w:rsidRPr="00691360" w:rsidRDefault="00A5145B" w:rsidP="00A5145B">
      <w:pPr>
        <w:spacing w:after="0"/>
        <w:ind w:left="708"/>
        <w:jc w:val="both"/>
        <w:rPr>
          <w:rFonts w:cs="Calibri"/>
        </w:rPr>
      </w:pPr>
    </w:p>
    <w:p w14:paraId="5DF3A8B3" w14:textId="77777777" w:rsidR="00A5145B" w:rsidRPr="00691360" w:rsidRDefault="00A5145B" w:rsidP="00A5145B">
      <w:pPr>
        <w:spacing w:after="0"/>
        <w:ind w:left="708"/>
        <w:jc w:val="both"/>
        <w:rPr>
          <w:rFonts w:cs="Calibri"/>
        </w:rPr>
      </w:pPr>
      <w:r w:rsidRPr="00691360">
        <w:rPr>
          <w:rFonts w:cs="Calibri"/>
        </w:rPr>
        <w:t>Los documentos necesarios se detallan a continuación:</w:t>
      </w:r>
    </w:p>
    <w:p w14:paraId="679BBCA8" w14:textId="77777777" w:rsidR="00A5145B" w:rsidRPr="00691360" w:rsidRDefault="00A5145B" w:rsidP="00A5145B">
      <w:pPr>
        <w:spacing w:after="0"/>
        <w:ind w:left="708"/>
        <w:jc w:val="both"/>
        <w:rPr>
          <w:rFonts w:cs="Calibri"/>
        </w:rPr>
      </w:pPr>
    </w:p>
    <w:p w14:paraId="5CA16CDE" w14:textId="77777777" w:rsidR="00A5145B" w:rsidRPr="00691360" w:rsidRDefault="00A5145B" w:rsidP="00A5145B">
      <w:pPr>
        <w:pStyle w:val="Prrafodelista"/>
        <w:numPr>
          <w:ilvl w:val="0"/>
          <w:numId w:val="3"/>
        </w:numPr>
        <w:spacing w:after="160" w:line="259" w:lineRule="auto"/>
        <w:ind w:left="1428"/>
        <w:jc w:val="both"/>
        <w:rPr>
          <w:rFonts w:cs="Calibri"/>
        </w:rPr>
      </w:pPr>
      <w:r w:rsidRPr="00691360">
        <w:rPr>
          <w:rFonts w:cs="Calibri"/>
        </w:rPr>
        <w:t>Copia de la cédula de identidad personal para acreditar la nacionalidad panameña.</w:t>
      </w:r>
    </w:p>
    <w:p w14:paraId="37DA79CF" w14:textId="77777777" w:rsidR="00A5145B" w:rsidRPr="00691360" w:rsidRDefault="00A5145B" w:rsidP="00A5145B">
      <w:pPr>
        <w:pStyle w:val="Prrafodelista"/>
        <w:numPr>
          <w:ilvl w:val="0"/>
          <w:numId w:val="3"/>
        </w:numPr>
        <w:spacing w:after="160" w:line="259" w:lineRule="auto"/>
        <w:ind w:left="1428"/>
        <w:jc w:val="both"/>
        <w:rPr>
          <w:rFonts w:cs="Calibri"/>
        </w:rPr>
      </w:pPr>
      <w:r w:rsidRPr="00691360">
        <w:rPr>
          <w:rFonts w:cs="Calibri"/>
        </w:rPr>
        <w:t>Original o copia notariada del certificado de salud física, expedido por profesional idóneo.</w:t>
      </w:r>
    </w:p>
    <w:p w14:paraId="537FC906" w14:textId="77777777" w:rsidR="00A5145B" w:rsidRPr="00691360" w:rsidRDefault="00A5145B" w:rsidP="00A5145B">
      <w:pPr>
        <w:pStyle w:val="Prrafodelista"/>
        <w:numPr>
          <w:ilvl w:val="0"/>
          <w:numId w:val="3"/>
        </w:numPr>
        <w:spacing w:after="160" w:line="259" w:lineRule="auto"/>
        <w:ind w:left="1428"/>
        <w:jc w:val="both"/>
        <w:rPr>
          <w:rFonts w:cs="Calibri"/>
        </w:rPr>
      </w:pPr>
      <w:r w:rsidRPr="00691360">
        <w:rPr>
          <w:rFonts w:cs="Calibri"/>
        </w:rPr>
        <w:t>Original o copia notariada del certificado de salud mental expedido por médico psiquiatra o por psicólogo.</w:t>
      </w:r>
    </w:p>
    <w:p w14:paraId="684FC850" w14:textId="77777777" w:rsidR="00A5145B" w:rsidRPr="00691360" w:rsidRDefault="00A5145B" w:rsidP="00A5145B">
      <w:pPr>
        <w:pStyle w:val="Prrafodelista"/>
        <w:numPr>
          <w:ilvl w:val="0"/>
          <w:numId w:val="3"/>
        </w:numPr>
        <w:spacing w:after="160" w:line="259" w:lineRule="auto"/>
        <w:ind w:left="1428"/>
        <w:jc w:val="both"/>
        <w:rPr>
          <w:rFonts w:cs="Calibri"/>
        </w:rPr>
      </w:pPr>
      <w:r w:rsidRPr="00691360">
        <w:rPr>
          <w:rFonts w:cs="Calibri"/>
        </w:rPr>
        <w:t>Copia de idoneidad profesional (carreras que cuenten con este requisito).</w:t>
      </w:r>
    </w:p>
    <w:p w14:paraId="57C49CCC" w14:textId="77777777" w:rsidR="00A5145B" w:rsidRPr="00691360" w:rsidRDefault="00A5145B" w:rsidP="00A5145B">
      <w:pPr>
        <w:pStyle w:val="Prrafodelista"/>
        <w:numPr>
          <w:ilvl w:val="0"/>
          <w:numId w:val="3"/>
        </w:numPr>
        <w:spacing w:after="160" w:line="259" w:lineRule="auto"/>
        <w:ind w:left="1428"/>
        <w:jc w:val="both"/>
        <w:rPr>
          <w:rFonts w:cs="Calibri"/>
        </w:rPr>
      </w:pPr>
      <w:r w:rsidRPr="00691360">
        <w:rPr>
          <w:rFonts w:cs="Calibri"/>
        </w:rPr>
        <w:t>Certificación de experiencia académica y/o profesional, emitida por la entidad correspondiente.</w:t>
      </w:r>
    </w:p>
    <w:p w14:paraId="2CC021FE" w14:textId="77777777" w:rsidR="00A5145B" w:rsidRPr="00691360" w:rsidRDefault="00A5145B" w:rsidP="00A5145B">
      <w:pPr>
        <w:pStyle w:val="Prrafodelista"/>
        <w:numPr>
          <w:ilvl w:val="0"/>
          <w:numId w:val="3"/>
        </w:numPr>
        <w:spacing w:after="160" w:line="259" w:lineRule="auto"/>
        <w:ind w:left="1428"/>
        <w:jc w:val="both"/>
        <w:rPr>
          <w:rFonts w:cs="Calibri"/>
        </w:rPr>
      </w:pPr>
      <w:r w:rsidRPr="00691360">
        <w:rPr>
          <w:rFonts w:cs="Calibri"/>
        </w:rPr>
        <w:t>Certificaciones de estudios académicos (Presentar originales y fotocopias)</w:t>
      </w:r>
    </w:p>
    <w:p w14:paraId="61E4C59E" w14:textId="77777777" w:rsidR="00A5145B" w:rsidRPr="00691360" w:rsidRDefault="00A5145B" w:rsidP="00A5145B">
      <w:pPr>
        <w:ind w:left="1428"/>
        <w:jc w:val="both"/>
        <w:rPr>
          <w:rFonts w:cs="Calibri"/>
        </w:rPr>
      </w:pPr>
      <w:r w:rsidRPr="00691360">
        <w:rPr>
          <w:rFonts w:cs="Calibri"/>
          <w:b/>
        </w:rPr>
        <w:t>f.1.</w:t>
      </w:r>
      <w:r w:rsidRPr="00691360">
        <w:rPr>
          <w:rFonts w:cs="Calibri"/>
        </w:rPr>
        <w:t xml:space="preserve"> Títulos o grados académicos recibidos, con indicación de la Institución y el país donde los obtuvo.</w:t>
      </w:r>
    </w:p>
    <w:p w14:paraId="207E2F05" w14:textId="77777777" w:rsidR="00A5145B" w:rsidRPr="00691360" w:rsidRDefault="00A5145B" w:rsidP="00A5145B">
      <w:pPr>
        <w:ind w:left="1428"/>
        <w:jc w:val="both"/>
        <w:rPr>
          <w:rFonts w:cs="Calibri"/>
        </w:rPr>
      </w:pPr>
      <w:r w:rsidRPr="00691360">
        <w:rPr>
          <w:rFonts w:cs="Calibri"/>
          <w:b/>
        </w:rPr>
        <w:t>f.2.</w:t>
      </w:r>
      <w:r w:rsidRPr="00691360">
        <w:rPr>
          <w:rFonts w:cs="Calibri"/>
        </w:rPr>
        <w:t xml:space="preserve"> Naturaleza de los cursos aprobados, su duración e intensidad en horas, y calificaciones obtenidas.</w:t>
      </w:r>
    </w:p>
    <w:p w14:paraId="23DE8685" w14:textId="77777777" w:rsidR="00A5145B" w:rsidRPr="00691360" w:rsidRDefault="00A5145B" w:rsidP="00A5145B">
      <w:pPr>
        <w:ind w:left="1428"/>
        <w:jc w:val="both"/>
        <w:rPr>
          <w:rFonts w:cs="Calibri"/>
        </w:rPr>
      </w:pPr>
      <w:r w:rsidRPr="00691360">
        <w:rPr>
          <w:rFonts w:cs="Calibri"/>
          <w:b/>
        </w:rPr>
        <w:t>f.3.</w:t>
      </w:r>
      <w:r w:rsidRPr="00691360">
        <w:rPr>
          <w:rFonts w:cs="Calibri"/>
        </w:rPr>
        <w:t xml:space="preserve"> Certificación donde conste haber cumplido con los requisitos de cada título o grado. Si el aspirante realizó estudios universitarios en instituciones extranjeras y/o en particulares nacionales reconocidas por el Estado Panameño, deberá presentar certificación en donde conste la evaluación del título o grado presentado, emitido por la universidad oficial correspondiente. Este requisito no aplica para los títulos o grados por las universidades oficiales de la República de Panamá.</w:t>
      </w:r>
    </w:p>
    <w:p w14:paraId="2ADB5C88" w14:textId="77777777" w:rsidR="00A5145B" w:rsidRPr="00691360" w:rsidRDefault="00A5145B" w:rsidP="00A5145B">
      <w:pPr>
        <w:ind w:left="1428"/>
        <w:jc w:val="both"/>
        <w:rPr>
          <w:rFonts w:cs="Calibri"/>
        </w:rPr>
      </w:pPr>
      <w:r w:rsidRPr="00691360">
        <w:rPr>
          <w:rFonts w:cs="Calibri"/>
          <w:b/>
        </w:rPr>
        <w:t>g)</w:t>
      </w:r>
      <w:r w:rsidRPr="00691360">
        <w:rPr>
          <w:rFonts w:cs="Calibri"/>
        </w:rPr>
        <w:t xml:space="preserve"> Nota de compromiso para ejercer las funciones en el lugar en el que se requiere la posición, según convocatoria, en caso de ganar el concurso.</w:t>
      </w:r>
    </w:p>
    <w:p w14:paraId="3C799A6F" w14:textId="77777777" w:rsidR="00A5145B" w:rsidRPr="00691360" w:rsidRDefault="00A5145B" w:rsidP="00A5145B">
      <w:pPr>
        <w:spacing w:after="0"/>
        <w:ind w:left="1416"/>
        <w:jc w:val="both"/>
        <w:rPr>
          <w:rFonts w:cs="Calibri"/>
          <w:lang w:val="es-MX"/>
        </w:rPr>
      </w:pPr>
      <w:r w:rsidRPr="00691360">
        <w:rPr>
          <w:rFonts w:cs="Calibri"/>
          <w:b/>
          <w:lang w:val="es-MX"/>
        </w:rPr>
        <w:t>h)</w:t>
      </w:r>
      <w:r w:rsidRPr="00691360">
        <w:rPr>
          <w:rFonts w:cs="Calibri"/>
          <w:lang w:val="es-MX"/>
        </w:rPr>
        <w:t xml:space="preserve">  Contar con un mínimo de cinco (5) años de docencia universitaria, de los cuales tres (3)</w:t>
      </w:r>
      <w:r>
        <w:rPr>
          <w:rFonts w:cs="Calibri"/>
          <w:lang w:val="es-MX"/>
        </w:rPr>
        <w:t>, como mínimo,</w:t>
      </w:r>
      <w:r w:rsidRPr="00691360">
        <w:rPr>
          <w:rFonts w:cs="Calibri"/>
          <w:lang w:val="es-MX"/>
        </w:rPr>
        <w:t xml:space="preserve"> deben haberse prestado en la Universidad Especializada de las Américas. </w:t>
      </w:r>
    </w:p>
    <w:p w14:paraId="202663AD" w14:textId="77777777" w:rsidR="00A5145B" w:rsidRPr="00691360" w:rsidRDefault="00A5145B" w:rsidP="00A5145B">
      <w:pPr>
        <w:spacing w:after="0"/>
        <w:ind w:left="1416"/>
        <w:jc w:val="both"/>
        <w:rPr>
          <w:rFonts w:cs="Calibri"/>
          <w:lang w:val="es-MX"/>
        </w:rPr>
      </w:pPr>
    </w:p>
    <w:p w14:paraId="7BCAA508" w14:textId="77777777" w:rsidR="00A5145B" w:rsidRPr="00691360" w:rsidRDefault="00A5145B" w:rsidP="00A5145B">
      <w:pPr>
        <w:ind w:left="1428"/>
        <w:jc w:val="both"/>
        <w:rPr>
          <w:rFonts w:cs="Calibri"/>
        </w:rPr>
      </w:pPr>
      <w:r w:rsidRPr="00691360">
        <w:rPr>
          <w:rFonts w:cs="Calibri"/>
        </w:rPr>
        <w:t xml:space="preserve">Los demás requisitos exigidos en el </w:t>
      </w:r>
      <w:r>
        <w:rPr>
          <w:rFonts w:cs="Calibri"/>
        </w:rPr>
        <w:t xml:space="preserve">Estatuto Orgánico y en el </w:t>
      </w:r>
      <w:r w:rsidRPr="00691360">
        <w:rPr>
          <w:rFonts w:cs="Calibri"/>
        </w:rPr>
        <w:t>Reglamento de Concurso de Profesores Regulares.</w:t>
      </w:r>
    </w:p>
    <w:p w14:paraId="282A2529" w14:textId="77777777" w:rsidR="00A5145B" w:rsidRPr="00691360" w:rsidRDefault="00A5145B" w:rsidP="00A5145B">
      <w:pPr>
        <w:ind w:left="708"/>
        <w:jc w:val="both"/>
        <w:rPr>
          <w:rFonts w:cs="Calibri"/>
        </w:rPr>
      </w:pPr>
      <w:r w:rsidRPr="00691360">
        <w:rPr>
          <w:rFonts w:cs="Calibri"/>
        </w:rPr>
        <w:t>La Secretaría</w:t>
      </w:r>
      <w:r>
        <w:rPr>
          <w:rFonts w:cs="Calibri"/>
        </w:rPr>
        <w:t xml:space="preserve"> General</w:t>
      </w:r>
      <w:r w:rsidRPr="00691360">
        <w:rPr>
          <w:rFonts w:cs="Calibri"/>
        </w:rPr>
        <w:t xml:space="preserve"> deberá comprobar la autenticidad de los documentos presentados en copias, con el cotejo de los originales, los cuales serán devueltos. Si el aspirante no puede presentar un documento original, en su lugar se aceptará una copia notariada. Asimismo, la Secretaría General rechazará de plano aquellos expedientes presentados por los aspirantes o sus representantes que no adjunten los documentos descritos en los requisitos o que los mismos no cumplan con la formalidad exigida en la convocatoria y se presenten de forma desordenada. </w:t>
      </w:r>
    </w:p>
    <w:p w14:paraId="73E0561B" w14:textId="77777777" w:rsidR="00A5145B" w:rsidRPr="00691360" w:rsidRDefault="00A5145B" w:rsidP="00A5145B">
      <w:pPr>
        <w:ind w:left="708"/>
        <w:jc w:val="both"/>
        <w:rPr>
          <w:rFonts w:cs="Calibri"/>
        </w:rPr>
      </w:pPr>
      <w:r w:rsidRPr="00691360">
        <w:rPr>
          <w:rFonts w:cs="Calibri"/>
        </w:rPr>
        <w:t>La Secretaría General elaborará el procedimiento interno para el recibo de documentación.</w:t>
      </w:r>
    </w:p>
    <w:p w14:paraId="00543D34" w14:textId="77777777" w:rsidR="00A5145B" w:rsidRPr="00691360" w:rsidRDefault="00A5145B" w:rsidP="00A5145B">
      <w:pPr>
        <w:pStyle w:val="Prrafodelista"/>
        <w:spacing w:after="160" w:line="259" w:lineRule="auto"/>
        <w:ind w:left="0"/>
        <w:jc w:val="both"/>
        <w:rPr>
          <w:rFonts w:cs="Calibri"/>
          <w:b/>
        </w:rPr>
      </w:pPr>
      <w:r w:rsidRPr="00691360">
        <w:rPr>
          <w:rFonts w:cs="Calibri"/>
          <w:b/>
        </w:rPr>
        <w:t>C. TÉRMINOS.</w:t>
      </w:r>
    </w:p>
    <w:p w14:paraId="3ABC9CE1" w14:textId="77777777" w:rsidR="00A5145B" w:rsidRPr="00691360" w:rsidRDefault="00A5145B" w:rsidP="00A5145B">
      <w:pPr>
        <w:ind w:left="708"/>
        <w:jc w:val="both"/>
        <w:rPr>
          <w:rFonts w:cs="Calibri"/>
        </w:rPr>
      </w:pPr>
      <w:r w:rsidRPr="00691360">
        <w:rPr>
          <w:rFonts w:cs="Calibri"/>
        </w:rPr>
        <w:t xml:space="preserve">La fecha de apertura de convocatoria será el </w:t>
      </w:r>
      <w:r>
        <w:rPr>
          <w:rFonts w:cs="Calibri"/>
        </w:rPr>
        <w:t xml:space="preserve">viernes 22 </w:t>
      </w:r>
      <w:r w:rsidRPr="00691360">
        <w:rPr>
          <w:rFonts w:cs="Calibri"/>
        </w:rPr>
        <w:t>de octubre de 2021.</w:t>
      </w:r>
    </w:p>
    <w:p w14:paraId="70DB24ED" w14:textId="77777777" w:rsidR="00A5145B" w:rsidRPr="00691360" w:rsidRDefault="00A5145B" w:rsidP="00A5145B">
      <w:pPr>
        <w:ind w:left="708"/>
        <w:jc w:val="both"/>
        <w:rPr>
          <w:rFonts w:cs="Calibri"/>
        </w:rPr>
      </w:pPr>
      <w:r w:rsidRPr="00691360">
        <w:rPr>
          <w:rFonts w:cs="Calibri"/>
        </w:rPr>
        <w:t>El recibo de documentos será los días 7, 8, 9, 10 y 11 de marzo de 2022, inclusive, en horario de 8:30 de la mañana a 4:00 de la tarde, en el salón de reuniones de la Secretaría General, ubicado en el primer piso, edificio 807, sede de UDELAS en Albrook Panamá. La fecha de cierre del concurso, será el 11 de marzo de 202</w:t>
      </w:r>
      <w:r>
        <w:rPr>
          <w:rFonts w:cs="Calibri"/>
        </w:rPr>
        <w:t>2</w:t>
      </w:r>
      <w:r w:rsidRPr="00691360">
        <w:rPr>
          <w:rFonts w:cs="Calibri"/>
        </w:rPr>
        <w:t>, a las 4:00 de la tarde.</w:t>
      </w:r>
    </w:p>
    <w:p w14:paraId="7AE0DF3C" w14:textId="77777777" w:rsidR="00AF7959" w:rsidRDefault="00AF7959"/>
    <w:sectPr w:rsidR="00AF79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617B"/>
    <w:multiLevelType w:val="hybridMultilevel"/>
    <w:tmpl w:val="F70639C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17AB32AD"/>
    <w:multiLevelType w:val="hybridMultilevel"/>
    <w:tmpl w:val="B3C4001A"/>
    <w:lvl w:ilvl="0" w:tplc="180A000F">
      <w:start w:val="1"/>
      <w:numFmt w:val="decimal"/>
      <w:lvlText w:val="%1."/>
      <w:lvlJc w:val="left"/>
      <w:pPr>
        <w:ind w:left="1068" w:hanging="360"/>
      </w:pPr>
      <w:rPr>
        <w:rFonts w:hint="default"/>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 w15:restartNumberingAfterBreak="0">
    <w:nsid w:val="48C208C7"/>
    <w:multiLevelType w:val="hybridMultilevel"/>
    <w:tmpl w:val="6BAAEB64"/>
    <w:lvl w:ilvl="0" w:tplc="F292735E">
      <w:start w:val="1"/>
      <w:numFmt w:val="lowerLetter"/>
      <w:lvlText w:val="%1."/>
      <w:lvlJc w:val="left"/>
      <w:pPr>
        <w:ind w:left="720" w:hanging="360"/>
      </w:pPr>
      <w:rPr>
        <w:rFonts w:hint="default"/>
        <w:b/>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64764E93"/>
    <w:multiLevelType w:val="hybridMultilevel"/>
    <w:tmpl w:val="3176CDF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72B97D1B"/>
    <w:multiLevelType w:val="hybridMultilevel"/>
    <w:tmpl w:val="3176CDF8"/>
    <w:lvl w:ilvl="0" w:tplc="180A000F">
      <w:start w:val="1"/>
      <w:numFmt w:val="decimal"/>
      <w:lvlText w:val="%1."/>
      <w:lvlJc w:val="left"/>
      <w:pPr>
        <w:ind w:left="2844" w:hanging="360"/>
      </w:pPr>
      <w:rPr>
        <w:rFonts w:hint="default"/>
      </w:rPr>
    </w:lvl>
    <w:lvl w:ilvl="1" w:tplc="180A0019" w:tentative="1">
      <w:start w:val="1"/>
      <w:numFmt w:val="lowerLetter"/>
      <w:lvlText w:val="%2."/>
      <w:lvlJc w:val="left"/>
      <w:pPr>
        <w:ind w:left="3564" w:hanging="360"/>
      </w:pPr>
    </w:lvl>
    <w:lvl w:ilvl="2" w:tplc="180A001B" w:tentative="1">
      <w:start w:val="1"/>
      <w:numFmt w:val="lowerRoman"/>
      <w:lvlText w:val="%3."/>
      <w:lvlJc w:val="right"/>
      <w:pPr>
        <w:ind w:left="4284" w:hanging="180"/>
      </w:pPr>
    </w:lvl>
    <w:lvl w:ilvl="3" w:tplc="180A000F" w:tentative="1">
      <w:start w:val="1"/>
      <w:numFmt w:val="decimal"/>
      <w:lvlText w:val="%4."/>
      <w:lvlJc w:val="left"/>
      <w:pPr>
        <w:ind w:left="5004" w:hanging="360"/>
      </w:pPr>
    </w:lvl>
    <w:lvl w:ilvl="4" w:tplc="180A0019" w:tentative="1">
      <w:start w:val="1"/>
      <w:numFmt w:val="lowerLetter"/>
      <w:lvlText w:val="%5."/>
      <w:lvlJc w:val="left"/>
      <w:pPr>
        <w:ind w:left="5724" w:hanging="360"/>
      </w:pPr>
    </w:lvl>
    <w:lvl w:ilvl="5" w:tplc="180A001B" w:tentative="1">
      <w:start w:val="1"/>
      <w:numFmt w:val="lowerRoman"/>
      <w:lvlText w:val="%6."/>
      <w:lvlJc w:val="right"/>
      <w:pPr>
        <w:ind w:left="6444" w:hanging="180"/>
      </w:pPr>
    </w:lvl>
    <w:lvl w:ilvl="6" w:tplc="180A000F" w:tentative="1">
      <w:start w:val="1"/>
      <w:numFmt w:val="decimal"/>
      <w:lvlText w:val="%7."/>
      <w:lvlJc w:val="left"/>
      <w:pPr>
        <w:ind w:left="7164" w:hanging="360"/>
      </w:pPr>
    </w:lvl>
    <w:lvl w:ilvl="7" w:tplc="180A0019" w:tentative="1">
      <w:start w:val="1"/>
      <w:numFmt w:val="lowerLetter"/>
      <w:lvlText w:val="%8."/>
      <w:lvlJc w:val="left"/>
      <w:pPr>
        <w:ind w:left="7884" w:hanging="360"/>
      </w:pPr>
    </w:lvl>
    <w:lvl w:ilvl="8" w:tplc="180A001B" w:tentative="1">
      <w:start w:val="1"/>
      <w:numFmt w:val="lowerRoman"/>
      <w:lvlText w:val="%9."/>
      <w:lvlJc w:val="right"/>
      <w:pPr>
        <w:ind w:left="8604"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5B"/>
    <w:rsid w:val="00244639"/>
    <w:rsid w:val="00A5145B"/>
    <w:rsid w:val="00AF795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AF23"/>
  <w15:chartTrackingRefBased/>
  <w15:docId w15:val="{2B8371AC-7F7A-4644-B376-0F7BF33C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5B"/>
    <w:pPr>
      <w:spacing w:after="200" w:line="276" w:lineRule="auto"/>
    </w:pPr>
    <w:rPr>
      <w:rFonts w:ascii="Calibri" w:eastAsia="Times New Roman" w:hAnsi="Calibri" w:cs="Times New Roman"/>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145B"/>
    <w:pPr>
      <w:ind w:left="720"/>
      <w:contextualSpacing/>
    </w:pPr>
  </w:style>
  <w:style w:type="paragraph" w:styleId="Sinespaciado">
    <w:name w:val="No Spacing"/>
    <w:uiPriority w:val="1"/>
    <w:qFormat/>
    <w:rsid w:val="00A5145B"/>
    <w:pPr>
      <w:spacing w:after="0" w:line="240" w:lineRule="auto"/>
    </w:pPr>
    <w:rPr>
      <w:rFonts w:ascii="Calibri" w:eastAsia="Times New Roman" w:hAnsi="Calibri" w:cs="Times New Roman"/>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913</Words>
  <Characters>5023</Characters>
  <Application>Microsoft Office Word</Application>
  <DocSecurity>0</DocSecurity>
  <Lines>41</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H.R.</dc:creator>
  <cp:keywords/>
  <dc:description/>
  <cp:lastModifiedBy>Usuario invitado</cp:lastModifiedBy>
  <cp:revision>2</cp:revision>
  <dcterms:created xsi:type="dcterms:W3CDTF">2021-11-19T10:09:00Z</dcterms:created>
  <dcterms:modified xsi:type="dcterms:W3CDTF">2021-11-19T10:09:00Z</dcterms:modified>
</cp:coreProperties>
</file>